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FBA" w:rsidRDefault="00CE7FBA" w:rsidP="00CE7FBA">
      <w:pPr>
        <w:pStyle w:val="a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 студента</w:t>
      </w:r>
    </w:p>
    <w:p w:rsidR="00CE7FBA" w:rsidRPr="00CE7FBA" w:rsidRDefault="00CE7FBA" w:rsidP="00CE7FBA">
      <w:pPr>
        <w:pStyle w:val="a5"/>
        <w:jc w:val="both"/>
        <w:rPr>
          <w:b/>
          <w:bCs/>
          <w:i/>
          <w:sz w:val="28"/>
          <w:szCs w:val="28"/>
        </w:rPr>
      </w:pPr>
      <w:r w:rsidRPr="00CE7FBA">
        <w:rPr>
          <w:b/>
          <w:bCs/>
          <w:i/>
          <w:sz w:val="28"/>
          <w:szCs w:val="28"/>
        </w:rPr>
        <w:t>Выполнить следующее практическое  задание, используя методические указания.</w:t>
      </w:r>
    </w:p>
    <w:p w:rsidR="00CE7FBA" w:rsidRPr="00A34412" w:rsidRDefault="00CE7FBA" w:rsidP="00CE7FBA">
      <w:pPr>
        <w:pStyle w:val="a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Тема:</w:t>
      </w:r>
      <w:r w:rsidRPr="00A34412">
        <w:rPr>
          <w:b/>
          <w:bCs/>
          <w:sz w:val="28"/>
          <w:szCs w:val="28"/>
        </w:rPr>
        <w:t xml:space="preserve"> Лизинг как способ среднесрочного финансирования инвестиций</w:t>
      </w:r>
    </w:p>
    <w:p w:rsidR="00CE7FBA" w:rsidRPr="00C3340F" w:rsidRDefault="00CE7FBA" w:rsidP="00CE7FBA">
      <w:pPr>
        <w:pStyle w:val="ConsNormal"/>
        <w:widowControl/>
        <w:ind w:right="-53" w:firstLine="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Практическое задание: «</w:t>
      </w:r>
      <w:r w:rsidRPr="00C3340F">
        <w:rPr>
          <w:rFonts w:ascii="Times New Roman" w:hAnsi="Times New Roman" w:cs="Times New Roman"/>
          <w:b/>
          <w:i/>
          <w:iCs/>
          <w:sz w:val="28"/>
          <w:szCs w:val="28"/>
        </w:rPr>
        <w:t>Методика расчета лизингового платежа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»</w:t>
      </w:r>
    </w:p>
    <w:p w:rsidR="00CE7FBA" w:rsidRPr="004B1062" w:rsidRDefault="00CE7FBA" w:rsidP="00CE7FBA">
      <w:pPr>
        <w:pStyle w:val="ConsNormal"/>
        <w:widowControl/>
        <w:ind w:right="-53" w:firstLine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B1062">
        <w:rPr>
          <w:rFonts w:ascii="Times New Roman" w:hAnsi="Times New Roman" w:cs="Times New Roman"/>
          <w:b/>
          <w:iCs/>
          <w:sz w:val="28"/>
          <w:szCs w:val="28"/>
        </w:rPr>
        <w:t>Задание 1</w:t>
      </w:r>
    </w:p>
    <w:p w:rsidR="00CE7FBA" w:rsidRDefault="00CE7FBA" w:rsidP="00CE7FBA">
      <w:pPr>
        <w:pStyle w:val="ConsNormal"/>
        <w:widowControl/>
        <w:ind w:right="-53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Рассчитать лизинговый платеж на основе  ниже приведенной методики. 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Применяется следующая последовательность расчетов.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1. Рассчитаем</w:t>
      </w:r>
      <w:r>
        <w:rPr>
          <w:i/>
          <w:sz w:val="28"/>
          <w:szCs w:val="28"/>
        </w:rPr>
        <w:t xml:space="preserve"> общую сумму лизинговых платежей </w:t>
      </w:r>
      <w:r>
        <w:rPr>
          <w:sz w:val="28"/>
          <w:szCs w:val="28"/>
        </w:rPr>
        <w:t>по формуле: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</w:p>
    <w:p w:rsidR="00CE7FBA" w:rsidRDefault="00CE7FBA" w:rsidP="00CE7FBA">
      <w:pPr>
        <w:tabs>
          <w:tab w:val="center" w:pos="5220"/>
          <w:tab w:val="left" w:pos="8100"/>
        </w:tabs>
        <w:ind w:firstLine="340"/>
        <w:jc w:val="center"/>
        <w:rPr>
          <w:sz w:val="28"/>
          <w:szCs w:val="28"/>
        </w:rPr>
      </w:pPr>
      <w:r>
        <w:rPr>
          <w:sz w:val="28"/>
          <w:szCs w:val="28"/>
        </w:rPr>
        <w:t>ЛП=АО+ПК+КВ+ДУ+НДС,</w:t>
      </w:r>
      <w:r>
        <w:rPr>
          <w:sz w:val="28"/>
          <w:szCs w:val="28"/>
        </w:rPr>
        <w:tab/>
        <w:t xml:space="preserve">                                                                        (1)</w:t>
      </w:r>
    </w:p>
    <w:p w:rsidR="00CE7FBA" w:rsidRDefault="00CE7FBA" w:rsidP="00CE7FBA">
      <w:pPr>
        <w:ind w:firstLine="340"/>
        <w:jc w:val="center"/>
        <w:rPr>
          <w:sz w:val="28"/>
          <w:szCs w:val="28"/>
        </w:rPr>
      </w:pP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где  ЛП – общая сумма лизинговых платежей;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АО – величина амортизационных отчислений, причитающихся лизингодателю в текущем году;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ПК – плата за кредитные ресурсы, используемые лизингодателем на приобретение лизингового имущества;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КВ – компенсационное вознаграждение лизингодателю за предоставление имущества по договору лизинга;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ДУ – плата лизингодателю за оказание дополнительных услуг лизингополучателю, предусмотренных договором лизинга;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НДС – налог на добавленную стоимость, уплачиваемый лизингополучателем за услуги лизингодателя.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2. Рассчитаем</w:t>
      </w:r>
      <w:r>
        <w:rPr>
          <w:i/>
          <w:sz w:val="28"/>
          <w:szCs w:val="28"/>
        </w:rPr>
        <w:t xml:space="preserve"> амортизационные отчисления</w:t>
      </w:r>
      <w:r>
        <w:rPr>
          <w:sz w:val="28"/>
          <w:szCs w:val="28"/>
        </w:rPr>
        <w:t xml:space="preserve"> по формуле: 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</w:p>
    <w:p w:rsidR="00CE7FBA" w:rsidRDefault="00CE7FBA" w:rsidP="00CE7FBA">
      <w:pPr>
        <w:ind w:firstLine="340"/>
        <w:jc w:val="center"/>
        <w:rPr>
          <w:sz w:val="28"/>
          <w:szCs w:val="28"/>
        </w:rPr>
      </w:pPr>
      <w:r>
        <w:rPr>
          <w:sz w:val="28"/>
          <w:szCs w:val="28"/>
        </w:rPr>
        <w:t>АО=БС*НА *Т/100,                                                                            (2)</w:t>
      </w:r>
    </w:p>
    <w:p w:rsidR="00CE7FBA" w:rsidRDefault="00CE7FBA" w:rsidP="00CE7FBA">
      <w:pPr>
        <w:ind w:firstLine="340"/>
        <w:jc w:val="center"/>
        <w:rPr>
          <w:sz w:val="28"/>
          <w:szCs w:val="28"/>
        </w:rPr>
      </w:pP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где  БС – балансовая стоимость имущества – предмета договора лизинга;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– норма амортизационных отчислений.</w:t>
      </w:r>
    </w:p>
    <w:p w:rsidR="00CE7FBA" w:rsidRPr="00DA543E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Т-период действия лизингового соглашения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Определяем </w:t>
      </w:r>
      <w:r>
        <w:rPr>
          <w:i/>
          <w:sz w:val="28"/>
          <w:szCs w:val="28"/>
        </w:rPr>
        <w:t xml:space="preserve">плату за кредитные ресурсы </w:t>
      </w:r>
      <w:r w:rsidRPr="00DA543E">
        <w:rPr>
          <w:sz w:val="28"/>
          <w:szCs w:val="28"/>
        </w:rPr>
        <w:t>(</w:t>
      </w:r>
      <w:proofErr w:type="gramStart"/>
      <w:r w:rsidRPr="00DA543E">
        <w:rPr>
          <w:sz w:val="28"/>
          <w:szCs w:val="28"/>
        </w:rPr>
        <w:t>КР</w:t>
      </w:r>
      <w:proofErr w:type="gramEnd"/>
      <w:r w:rsidRPr="00DA543E">
        <w:rPr>
          <w:sz w:val="28"/>
          <w:szCs w:val="28"/>
        </w:rPr>
        <w:t>),</w:t>
      </w:r>
      <w:r>
        <w:rPr>
          <w:i/>
          <w:sz w:val="28"/>
          <w:szCs w:val="28"/>
        </w:rPr>
        <w:t xml:space="preserve"> используемые лизингодателем</w:t>
      </w:r>
      <w:r>
        <w:rPr>
          <w:sz w:val="28"/>
          <w:szCs w:val="28"/>
        </w:rPr>
        <w:t xml:space="preserve"> на приобретение лизингового имущества по формуле:</w:t>
      </w:r>
    </w:p>
    <w:p w:rsidR="00CE7FBA" w:rsidRPr="00DA543E" w:rsidRDefault="00CE7FBA" w:rsidP="00CE7FBA">
      <w:pPr>
        <w:ind w:firstLine="340"/>
        <w:jc w:val="center"/>
        <w:rPr>
          <w:sz w:val="28"/>
          <w:szCs w:val="28"/>
        </w:rPr>
      </w:pPr>
      <w:r>
        <w:rPr>
          <w:sz w:val="28"/>
          <w:szCs w:val="28"/>
        </w:rPr>
        <w:t>ПК=К*</w:t>
      </w: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/100,                                                                                             (3)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где  ПК – плата за используемые кредитные ресурсы,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величина кредитных ресурсов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 xml:space="preserve"> – ставка за кредит, в процентах годовых.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4. При этом величина кредитных ресурсов определяется по формуле:</w:t>
      </w:r>
    </w:p>
    <w:p w:rsidR="00CE7FBA" w:rsidRDefault="00CE7FBA" w:rsidP="00CE7FBA">
      <w:pPr>
        <w:ind w:firstLine="340"/>
        <w:jc w:val="center"/>
        <w:rPr>
          <w:sz w:val="28"/>
          <w:szCs w:val="28"/>
        </w:rPr>
      </w:pPr>
    </w:p>
    <w:p w:rsidR="00CE7FBA" w:rsidRDefault="00CE7FBA" w:rsidP="00CE7FBA">
      <w:pPr>
        <w:ind w:firstLine="340"/>
        <w:jc w:val="center"/>
        <w:rPr>
          <w:sz w:val="28"/>
          <w:szCs w:val="28"/>
        </w:rPr>
      </w:pPr>
      <w:r>
        <w:rPr>
          <w:sz w:val="28"/>
          <w:szCs w:val="28"/>
        </w:rPr>
        <w:t>КР</w:t>
      </w:r>
      <w:proofErr w:type="gramStart"/>
      <w:r>
        <w:rPr>
          <w:sz w:val="28"/>
          <w:szCs w:val="28"/>
          <w:vertAlign w:val="subscript"/>
          <w:lang w:val="en-US"/>
        </w:rPr>
        <w:t>t</w:t>
      </w:r>
      <w:proofErr w:type="gramEnd"/>
      <w:r>
        <w:rPr>
          <w:sz w:val="28"/>
          <w:szCs w:val="28"/>
        </w:rPr>
        <w:t>=</w:t>
      </w:r>
      <w:r w:rsidRPr="0011624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OC</w:t>
      </w:r>
      <w:r>
        <w:rPr>
          <w:sz w:val="28"/>
          <w:szCs w:val="28"/>
          <w:vertAlign w:val="subscript"/>
        </w:rPr>
        <w:t>Н</w:t>
      </w:r>
      <w:r w:rsidRPr="00116240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OC</w:t>
      </w:r>
      <w:r>
        <w:rPr>
          <w:sz w:val="28"/>
          <w:szCs w:val="28"/>
          <w:vertAlign w:val="subscript"/>
        </w:rPr>
        <w:t>К)</w:t>
      </w:r>
      <w:r>
        <w:rPr>
          <w:sz w:val="28"/>
          <w:szCs w:val="28"/>
        </w:rPr>
        <w:t>) / 2,                                                                                    (4)</w:t>
      </w:r>
    </w:p>
    <w:p w:rsidR="00CE7FBA" w:rsidRDefault="00CE7FBA" w:rsidP="00CE7FBA">
      <w:pPr>
        <w:ind w:firstLine="340"/>
        <w:jc w:val="center"/>
        <w:rPr>
          <w:sz w:val="28"/>
          <w:szCs w:val="28"/>
        </w:rPr>
      </w:pP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где  КР</w:t>
      </w:r>
      <w:proofErr w:type="gramStart"/>
      <w:r>
        <w:rPr>
          <w:sz w:val="28"/>
          <w:szCs w:val="28"/>
          <w:vertAlign w:val="subscript"/>
          <w:lang w:val="en-US"/>
        </w:rPr>
        <w:t>t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– кредитные ресурсы, затрачиваемые на приобретение имущества, плата за которые осуществляется в расчетном году;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OC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расчетная остаточная стоимость имущества на начало года;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OC</w:t>
      </w:r>
      <w:r>
        <w:rPr>
          <w:sz w:val="28"/>
          <w:szCs w:val="28"/>
          <w:vertAlign w:val="subscript"/>
        </w:rPr>
        <w:t>К</w:t>
      </w:r>
      <w:r>
        <w:rPr>
          <w:sz w:val="28"/>
          <w:szCs w:val="28"/>
        </w:rPr>
        <w:t xml:space="preserve"> – расчетная остаточная стоимость имущества на конец года;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Рассчитаем комиссионное вознаграждение лизингодателю, которое устанавливается по соглашению сторон в процентах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: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а) балансовой стоимости лизингового имущества;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б) среднегодовой остаточной стоимости имущества.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Комиссионное вознаграждение соответственно может быть рассчитано двумя вариантами: 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КВ</w:t>
      </w:r>
      <w:r>
        <w:rPr>
          <w:sz w:val="28"/>
          <w:szCs w:val="28"/>
          <w:vertAlign w:val="subscript"/>
          <w:lang w:val="en-US"/>
        </w:rPr>
        <w:t>t</w:t>
      </w:r>
      <w:proofErr w:type="gramStart"/>
      <w:r>
        <w:rPr>
          <w:sz w:val="28"/>
          <w:szCs w:val="28"/>
        </w:rPr>
        <w:t>= К</w:t>
      </w:r>
      <w:proofErr w:type="gramEnd"/>
      <w:r>
        <w:rPr>
          <w:sz w:val="28"/>
          <w:szCs w:val="28"/>
        </w:rPr>
        <w:t>*</w:t>
      </w:r>
      <w:proofErr w:type="spellStart"/>
      <w:r>
        <w:rPr>
          <w:sz w:val="28"/>
          <w:szCs w:val="28"/>
        </w:rPr>
        <w:t>Ском</w:t>
      </w:r>
      <w:proofErr w:type="spellEnd"/>
      <w:r>
        <w:rPr>
          <w:sz w:val="28"/>
          <w:szCs w:val="28"/>
        </w:rPr>
        <w:t>./100                                                                           (6)</w:t>
      </w:r>
    </w:p>
    <w:p w:rsidR="00CE7FBA" w:rsidRDefault="00CE7FBA" w:rsidP="00CE7FBA">
      <w:pPr>
        <w:jc w:val="both"/>
        <w:rPr>
          <w:sz w:val="28"/>
          <w:szCs w:val="28"/>
        </w:rPr>
      </w:pP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кредитные ресурсы,</w:t>
      </w:r>
      <w:r w:rsidRPr="00864C88">
        <w:rPr>
          <w:sz w:val="28"/>
          <w:szCs w:val="28"/>
        </w:rPr>
        <w:t xml:space="preserve"> </w:t>
      </w:r>
      <w:r>
        <w:rPr>
          <w:sz w:val="28"/>
          <w:szCs w:val="28"/>
        </w:rPr>
        <w:t>затрачиваемые на приобретение имущества, плата за которые осуществляется в расчетном году;</w:t>
      </w:r>
    </w:p>
    <w:p w:rsidR="00CE7FBA" w:rsidRDefault="00CE7FBA" w:rsidP="00CE7FBA">
      <w:pPr>
        <w:tabs>
          <w:tab w:val="left" w:pos="2440"/>
          <w:tab w:val="right" w:pos="9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Ском</w:t>
      </w:r>
      <w:proofErr w:type="spellEnd"/>
      <w:r>
        <w:rPr>
          <w:sz w:val="28"/>
          <w:szCs w:val="28"/>
        </w:rPr>
        <w:t>. – ставка комиссионного вознаграждения, устанавливаемая в процентах от среднегодовой остаточной стоимости имущества.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Определяем </w:t>
      </w:r>
      <w:r>
        <w:rPr>
          <w:i/>
          <w:sz w:val="28"/>
          <w:szCs w:val="28"/>
        </w:rPr>
        <w:t>плату за дополнительные услуги лизингодателя</w:t>
      </w:r>
      <w:r>
        <w:rPr>
          <w:sz w:val="28"/>
          <w:szCs w:val="28"/>
        </w:rPr>
        <w:t>, предусмотренные договором лизинга в расчетном году, по формуле:</w:t>
      </w:r>
    </w:p>
    <w:p w:rsidR="00CE7FBA" w:rsidRDefault="00CE7FBA" w:rsidP="00CE7FBA">
      <w:pPr>
        <w:ind w:firstLine="340"/>
        <w:jc w:val="both"/>
        <w:rPr>
          <w:sz w:val="28"/>
          <w:szCs w:val="28"/>
        </w:rPr>
      </w:pPr>
    </w:p>
    <w:p w:rsidR="00CE7FBA" w:rsidRPr="00483493" w:rsidRDefault="00CE7FBA" w:rsidP="00CE7FBA">
      <w:pPr>
        <w:ind w:firstLine="340"/>
        <w:jc w:val="center"/>
        <w:rPr>
          <w:sz w:val="28"/>
          <w:szCs w:val="28"/>
        </w:rPr>
      </w:pPr>
      <w:r>
        <w:rPr>
          <w:sz w:val="28"/>
          <w:szCs w:val="28"/>
        </w:rPr>
        <w:t>ДУ</w:t>
      </w:r>
      <w:r>
        <w:rPr>
          <w:sz w:val="28"/>
          <w:szCs w:val="28"/>
          <w:vertAlign w:val="subscript"/>
          <w:lang w:val="en-US"/>
        </w:rPr>
        <w:t>t</w:t>
      </w:r>
      <w:r w:rsidRPr="00483493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</w:t>
      </w:r>
      <w:r w:rsidRPr="00483493">
        <w:rPr>
          <w:sz w:val="28"/>
          <w:szCs w:val="28"/>
        </w:rPr>
        <w:t xml:space="preserve"> </w:t>
      </w:r>
      <w:r>
        <w:rPr>
          <w:sz w:val="28"/>
          <w:szCs w:val="28"/>
        </w:rPr>
        <w:t>(Р</w:t>
      </w:r>
      <w:proofErr w:type="gramStart"/>
      <w:r w:rsidRPr="00483493"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+Р</w:t>
      </w:r>
      <w:r w:rsidRPr="00483493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+…+Р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</w:rPr>
        <w:t xml:space="preserve">)                                                                        </w:t>
      </w:r>
      <w:r w:rsidRPr="00483493">
        <w:rPr>
          <w:sz w:val="28"/>
          <w:szCs w:val="28"/>
        </w:rPr>
        <w:t xml:space="preserve">             (</w:t>
      </w:r>
      <w:r>
        <w:rPr>
          <w:sz w:val="28"/>
          <w:szCs w:val="28"/>
        </w:rPr>
        <w:t>7</w:t>
      </w:r>
      <w:r w:rsidRPr="00483493">
        <w:rPr>
          <w:sz w:val="28"/>
          <w:szCs w:val="28"/>
        </w:rPr>
        <w:t>)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Pr="00483493">
        <w:rPr>
          <w:sz w:val="28"/>
          <w:szCs w:val="28"/>
        </w:rPr>
        <w:t xml:space="preserve"> </w:t>
      </w:r>
      <w:r>
        <w:rPr>
          <w:sz w:val="28"/>
          <w:szCs w:val="28"/>
        </w:rPr>
        <w:t>ДУ</w:t>
      </w:r>
      <w:proofErr w:type="gramStart"/>
      <w:r>
        <w:rPr>
          <w:sz w:val="28"/>
          <w:szCs w:val="28"/>
          <w:vertAlign w:val="subscript"/>
          <w:lang w:val="en-US"/>
        </w:rPr>
        <w:t>t</w:t>
      </w:r>
      <w:proofErr w:type="gramEnd"/>
      <w:r>
        <w:rPr>
          <w:sz w:val="28"/>
          <w:szCs w:val="28"/>
        </w:rPr>
        <w:t xml:space="preserve"> – плата за дополнительные услуги в расчетном году;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,Р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…Р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</w:rPr>
        <w:t xml:space="preserve"> – расход лизингодателя на каждую предусмотренную договором услугу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Рассчитаем </w:t>
      </w:r>
      <w:r>
        <w:rPr>
          <w:i/>
          <w:sz w:val="28"/>
          <w:szCs w:val="28"/>
        </w:rPr>
        <w:t>размер налога на добавленную стоимость</w:t>
      </w:r>
      <w:r>
        <w:rPr>
          <w:sz w:val="28"/>
          <w:szCs w:val="28"/>
        </w:rPr>
        <w:t>, который уплачивается лизингодателем по услугам договора лизинга, по формуле:</w:t>
      </w:r>
    </w:p>
    <w:p w:rsidR="00CE7FBA" w:rsidRDefault="00CE7FBA" w:rsidP="00CE7FBA">
      <w:pPr>
        <w:tabs>
          <w:tab w:val="left" w:pos="2440"/>
        </w:tabs>
        <w:ind w:firstLine="340"/>
        <w:jc w:val="right"/>
        <w:rPr>
          <w:sz w:val="28"/>
          <w:szCs w:val="28"/>
        </w:rPr>
      </w:pPr>
    </w:p>
    <w:p w:rsidR="00CE7FBA" w:rsidRDefault="00CE7FBA" w:rsidP="00CE7FBA">
      <w:pPr>
        <w:tabs>
          <w:tab w:val="left" w:pos="2440"/>
        </w:tabs>
        <w:ind w:firstLine="340"/>
        <w:jc w:val="center"/>
        <w:rPr>
          <w:sz w:val="28"/>
          <w:szCs w:val="28"/>
        </w:rPr>
      </w:pPr>
      <w:r>
        <w:rPr>
          <w:sz w:val="28"/>
          <w:szCs w:val="28"/>
        </w:rPr>
        <w:t>НДС</w:t>
      </w:r>
      <w:proofErr w:type="gramStart"/>
      <w:r>
        <w:rPr>
          <w:sz w:val="28"/>
          <w:szCs w:val="28"/>
          <w:vertAlign w:val="subscript"/>
          <w:lang w:val="en-US"/>
        </w:rPr>
        <w:t>t</w:t>
      </w:r>
      <w:proofErr w:type="gramEnd"/>
      <w:r w:rsidRPr="00116240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</w:t>
      </w:r>
      <w:r w:rsidRPr="00116240">
        <w:rPr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*СТ</w:t>
      </w:r>
      <w:r>
        <w:rPr>
          <w:sz w:val="28"/>
          <w:szCs w:val="28"/>
          <w:vertAlign w:val="subscript"/>
          <w:lang w:val="en-US"/>
        </w:rPr>
        <w:t>H</w:t>
      </w:r>
      <w:r>
        <w:rPr>
          <w:sz w:val="28"/>
          <w:szCs w:val="28"/>
        </w:rPr>
        <w:t>)</w:t>
      </w:r>
      <w:r w:rsidRPr="00116240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Pr="00116240">
        <w:rPr>
          <w:sz w:val="28"/>
          <w:szCs w:val="28"/>
        </w:rPr>
        <w:t xml:space="preserve"> </w:t>
      </w:r>
      <w:r>
        <w:rPr>
          <w:sz w:val="28"/>
          <w:szCs w:val="28"/>
        </w:rPr>
        <w:t>100,                                                                                   (8)</w:t>
      </w:r>
    </w:p>
    <w:p w:rsidR="00CE7FBA" w:rsidRDefault="00CE7FBA" w:rsidP="00CE7FBA">
      <w:pPr>
        <w:tabs>
          <w:tab w:val="left" w:pos="2440"/>
        </w:tabs>
        <w:ind w:firstLine="340"/>
        <w:jc w:val="center"/>
        <w:rPr>
          <w:sz w:val="28"/>
          <w:szCs w:val="28"/>
        </w:rPr>
      </w:pP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Pr="00A340D4">
        <w:rPr>
          <w:sz w:val="28"/>
          <w:szCs w:val="28"/>
        </w:rPr>
        <w:t xml:space="preserve"> </w:t>
      </w:r>
      <w:r>
        <w:rPr>
          <w:sz w:val="28"/>
          <w:szCs w:val="28"/>
        </w:rPr>
        <w:t>НДС</w:t>
      </w:r>
      <w:proofErr w:type="gramStart"/>
      <w:r>
        <w:rPr>
          <w:sz w:val="28"/>
          <w:szCs w:val="28"/>
          <w:vertAlign w:val="subscript"/>
          <w:lang w:val="en-US"/>
        </w:rPr>
        <w:t>t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- величина налога, подлежащего уплате в расчетном году;</w:t>
      </w:r>
    </w:p>
    <w:p w:rsidR="00CE7FBA" w:rsidRPr="00D8590C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  <w:vertAlign w:val="subscript"/>
          <w:lang w:val="en-US"/>
        </w:rPr>
        <w:t>t</w:t>
      </w:r>
      <w:proofErr w:type="gramEnd"/>
      <w:r>
        <w:rPr>
          <w:sz w:val="28"/>
          <w:szCs w:val="28"/>
        </w:rPr>
        <w:t xml:space="preserve"> – выручка от сделки по договору лизинга в расчетном году;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СТ</w:t>
      </w:r>
      <w:proofErr w:type="gramStart"/>
      <w:r>
        <w:rPr>
          <w:sz w:val="28"/>
          <w:szCs w:val="28"/>
          <w:vertAlign w:val="subscript"/>
          <w:lang w:val="en-US"/>
        </w:rPr>
        <w:t>H</w:t>
      </w:r>
      <w:proofErr w:type="gramEnd"/>
      <w:r>
        <w:rPr>
          <w:sz w:val="28"/>
          <w:szCs w:val="28"/>
        </w:rPr>
        <w:t xml:space="preserve"> – ставка налога на добавленную стоимость.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8. Определяем сумму выручки в расчетном году (В</w:t>
      </w:r>
      <w:proofErr w:type="gramStart"/>
      <w:r>
        <w:rPr>
          <w:sz w:val="28"/>
          <w:szCs w:val="28"/>
          <w:vertAlign w:val="subscript"/>
          <w:lang w:val="en-US"/>
        </w:rPr>
        <w:t>t</w:t>
      </w:r>
      <w:proofErr w:type="gramEnd"/>
      <w:r>
        <w:rPr>
          <w:sz w:val="28"/>
          <w:szCs w:val="28"/>
        </w:rPr>
        <w:t>),плата за пользование кредитными ресурсами (ПК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), сумма вознаграждения лизингодателю (КВ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  <w:vertAlign w:val="subscript"/>
        </w:rPr>
        <w:t xml:space="preserve">) </w:t>
      </w:r>
      <w:r w:rsidRPr="007C75E2">
        <w:rPr>
          <w:sz w:val="28"/>
          <w:szCs w:val="28"/>
        </w:rPr>
        <w:t>и плата за дополнительные услуги</w:t>
      </w:r>
      <w:r>
        <w:rPr>
          <w:sz w:val="28"/>
          <w:szCs w:val="28"/>
        </w:rPr>
        <w:t xml:space="preserve"> лизингодателя (ДУ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), предусмотренные договором: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</w:p>
    <w:p w:rsidR="00CE7FBA" w:rsidRDefault="00CE7FBA" w:rsidP="00CE7FBA">
      <w:pPr>
        <w:tabs>
          <w:tab w:val="left" w:pos="2440"/>
        </w:tabs>
        <w:ind w:firstLine="340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  <w:vertAlign w:val="subscript"/>
          <w:lang w:val="en-US"/>
        </w:rPr>
        <w:t>t</w:t>
      </w:r>
      <w:proofErr w:type="gramEnd"/>
      <w:r>
        <w:rPr>
          <w:sz w:val="28"/>
          <w:szCs w:val="28"/>
        </w:rPr>
        <w:t xml:space="preserve"> = ПК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+КВ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+ДУ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.                                                                                       (9)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9. Рассчитаем размеры лизинговых взносов при их уплате равными долями с оговоренной в договоре периодичностью по формуле: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Общая сумма лизинговых платежей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ЛП = АО</w:t>
      </w:r>
      <w:proofErr w:type="gramStart"/>
      <w:r>
        <w:rPr>
          <w:sz w:val="28"/>
          <w:szCs w:val="28"/>
          <w:vertAlign w:val="subscript"/>
          <w:lang w:val="en-US"/>
        </w:rPr>
        <w:t>t</w:t>
      </w:r>
      <w:proofErr w:type="gramEnd"/>
      <w:r>
        <w:rPr>
          <w:sz w:val="28"/>
          <w:szCs w:val="28"/>
        </w:rPr>
        <w:t>+ПК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+КВ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+ДУ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.</w:t>
      </w:r>
    </w:p>
    <w:p w:rsidR="00CE7FBA" w:rsidRDefault="00CE7FBA" w:rsidP="00CE7FBA">
      <w:pPr>
        <w:tabs>
          <w:tab w:val="left" w:pos="2440"/>
        </w:tabs>
        <w:ind w:firstLine="34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Ле</w:t>
      </w:r>
      <w:proofErr w:type="spellEnd"/>
      <w:r>
        <w:rPr>
          <w:sz w:val="28"/>
          <w:szCs w:val="28"/>
        </w:rPr>
        <w:t>. =ЛП / Т,                                                                                                   (10)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Pr="00527DDD">
        <w:rPr>
          <w:sz w:val="28"/>
          <w:szCs w:val="28"/>
        </w:rPr>
        <w:t xml:space="preserve"> </w:t>
      </w:r>
      <w:r>
        <w:rPr>
          <w:sz w:val="28"/>
          <w:szCs w:val="28"/>
        </w:rPr>
        <w:t>ЛВ</w:t>
      </w:r>
      <w:proofErr w:type="gramStart"/>
      <w:r>
        <w:rPr>
          <w:sz w:val="28"/>
          <w:szCs w:val="28"/>
          <w:vertAlign w:val="subscript"/>
          <w:lang w:val="en-US"/>
        </w:rPr>
        <w:t>r</w:t>
      </w:r>
      <w:proofErr w:type="gramEnd"/>
      <w:r>
        <w:rPr>
          <w:sz w:val="28"/>
          <w:szCs w:val="28"/>
        </w:rPr>
        <w:t xml:space="preserve"> – размер ежегодного лизингового взноса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ЛП – общая сумма лизинговых платежей;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Т – срок договора лизинга (лет)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Указанным образом с учетом всех элементов лизинговых платежей рассчитывается базовая величина, которая будет служить исходной для расчетов стоимости лизинга. Совершенствовать методику расчета можно </w:t>
      </w:r>
      <w:r>
        <w:rPr>
          <w:sz w:val="28"/>
          <w:szCs w:val="28"/>
        </w:rPr>
        <w:lastRenderedPageBreak/>
        <w:t>путем корректировки стоимости лизинга с учетом факторов, действительно влияющих на размеры лизинговых платежей. Размеры лизинговых платежей должны учитывать фактические темпы инфляции.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выше приведенной методики произвести решение следующих задач.</w:t>
      </w:r>
    </w:p>
    <w:p w:rsidR="00CE7FBA" w:rsidRPr="00AC20AD" w:rsidRDefault="00CE7FBA" w:rsidP="00CE7FBA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 1</w:t>
      </w:r>
    </w:p>
    <w:p w:rsidR="00CE7FBA" w:rsidRPr="00AC20AD" w:rsidRDefault="00CE7FBA" w:rsidP="00CE7FBA">
      <w:pPr>
        <w:jc w:val="both"/>
        <w:rPr>
          <w:sz w:val="28"/>
          <w:szCs w:val="28"/>
        </w:rPr>
      </w:pPr>
      <w:r w:rsidRPr="00AC20AD">
        <w:rPr>
          <w:sz w:val="28"/>
          <w:szCs w:val="28"/>
        </w:rPr>
        <w:tab/>
        <w:t xml:space="preserve">Стоимость сдаваемого в лизинг оборудования 11 тыс. тенге. Срок лизинга четыре года (январь 1999 – декабрь 2002 год). Норма амортизационных отчислений на полное восстановление оборудования 10% годовых. Процентная ставка по привлекаемому для совершенствования лизинговой сделки кредиту – 10% </w:t>
      </w:r>
      <w:proofErr w:type="gramStart"/>
      <w:r w:rsidRPr="00AC20AD">
        <w:rPr>
          <w:sz w:val="28"/>
          <w:szCs w:val="28"/>
        </w:rPr>
        <w:t>годовых</w:t>
      </w:r>
      <w:proofErr w:type="gramEnd"/>
      <w:r w:rsidRPr="00AC20AD">
        <w:rPr>
          <w:sz w:val="28"/>
          <w:szCs w:val="28"/>
        </w:rPr>
        <w:t xml:space="preserve">. Согласованный процент комиссии по лизингу – 4% </w:t>
      </w:r>
      <w:proofErr w:type="gramStart"/>
      <w:r w:rsidRPr="00AC20AD">
        <w:rPr>
          <w:sz w:val="28"/>
          <w:szCs w:val="28"/>
        </w:rPr>
        <w:t>годовых</w:t>
      </w:r>
      <w:proofErr w:type="gramEnd"/>
      <w:r w:rsidRPr="00AC20AD">
        <w:rPr>
          <w:sz w:val="28"/>
          <w:szCs w:val="28"/>
        </w:rPr>
        <w:t>. Капитальный ремонт оборудования, его техническое обслуживание осуществляет лизингополучатель. Лизингодатель оказывает пользователю некоторые дополнительные услуги, расходы по которым составляют:</w:t>
      </w:r>
    </w:p>
    <w:p w:rsidR="00CE7FBA" w:rsidRPr="00AC20AD" w:rsidRDefault="00CE7FBA" w:rsidP="00CE7FBA">
      <w:pPr>
        <w:numPr>
          <w:ilvl w:val="0"/>
          <w:numId w:val="3"/>
        </w:numPr>
        <w:jc w:val="both"/>
        <w:rPr>
          <w:sz w:val="28"/>
          <w:szCs w:val="28"/>
        </w:rPr>
      </w:pPr>
      <w:r w:rsidRPr="00AC20AD">
        <w:rPr>
          <w:sz w:val="28"/>
          <w:szCs w:val="28"/>
        </w:rPr>
        <w:t>Командировочные расходы работников лизингодателя – 3,2 тыс. тенге</w:t>
      </w:r>
    </w:p>
    <w:p w:rsidR="00CE7FBA" w:rsidRPr="00AC20AD" w:rsidRDefault="00CE7FBA" w:rsidP="00CE7FBA">
      <w:pPr>
        <w:numPr>
          <w:ilvl w:val="0"/>
          <w:numId w:val="3"/>
        </w:numPr>
        <w:jc w:val="both"/>
        <w:rPr>
          <w:sz w:val="28"/>
          <w:szCs w:val="28"/>
        </w:rPr>
      </w:pPr>
      <w:r w:rsidRPr="00AC20AD">
        <w:rPr>
          <w:sz w:val="28"/>
          <w:szCs w:val="28"/>
        </w:rPr>
        <w:t>Расходы по оказанию юридических консультаций по вопросам заключения лизинговых соглашений – 3 тыс. тенге</w:t>
      </w:r>
    </w:p>
    <w:p w:rsidR="00CE7FBA" w:rsidRPr="00AC20AD" w:rsidRDefault="00CE7FBA" w:rsidP="00CE7FBA">
      <w:pPr>
        <w:numPr>
          <w:ilvl w:val="0"/>
          <w:numId w:val="3"/>
        </w:numPr>
        <w:jc w:val="both"/>
        <w:rPr>
          <w:sz w:val="28"/>
          <w:szCs w:val="28"/>
        </w:rPr>
      </w:pPr>
      <w:r w:rsidRPr="00AC20AD">
        <w:rPr>
          <w:sz w:val="28"/>
          <w:szCs w:val="28"/>
        </w:rPr>
        <w:t>Расходы лизингодателя на консультации по эксплуатации оборудования, включая организацию пробных испытаний – 5 тыс. тенге</w:t>
      </w:r>
    </w:p>
    <w:p w:rsidR="00CE7FBA" w:rsidRPr="00AC20AD" w:rsidRDefault="00CE7FBA" w:rsidP="00CE7FBA">
      <w:pPr>
        <w:ind w:firstLine="360"/>
        <w:jc w:val="both"/>
        <w:rPr>
          <w:sz w:val="28"/>
          <w:szCs w:val="28"/>
        </w:rPr>
      </w:pPr>
      <w:r w:rsidRPr="00AC20AD">
        <w:rPr>
          <w:sz w:val="28"/>
          <w:szCs w:val="28"/>
        </w:rPr>
        <w:t xml:space="preserve">Выплаты лизинговых взносов производятся ежегодно равными долями. В соглашении предусмотрено, что после окончания срока лизинга лизингополучатель приобретает объект </w:t>
      </w:r>
      <w:proofErr w:type="gramStart"/>
      <w:r w:rsidRPr="00AC20AD">
        <w:rPr>
          <w:sz w:val="28"/>
          <w:szCs w:val="28"/>
        </w:rPr>
        <w:t>лизинга</w:t>
      </w:r>
      <w:proofErr w:type="gramEnd"/>
      <w:r w:rsidRPr="00AC20AD">
        <w:rPr>
          <w:sz w:val="28"/>
          <w:szCs w:val="28"/>
        </w:rPr>
        <w:t xml:space="preserve"> в собственность исходя из его остаточной стоимости. Размер ставки налога на добавленную стоимость принят условно в 20%.</w:t>
      </w:r>
    </w:p>
    <w:p w:rsidR="00CE7FBA" w:rsidRPr="00AC20AD" w:rsidRDefault="00CE7FBA" w:rsidP="00CE7FBA">
      <w:pPr>
        <w:ind w:firstLine="360"/>
        <w:jc w:val="both"/>
        <w:rPr>
          <w:sz w:val="28"/>
          <w:szCs w:val="28"/>
        </w:rPr>
      </w:pPr>
      <w:r w:rsidRPr="00AC20AD">
        <w:rPr>
          <w:sz w:val="28"/>
          <w:szCs w:val="28"/>
        </w:rPr>
        <w:t>По этому контракту предлагается рассчитать среднегодовую стоимость оборудования и размер амортизации, который будет начислен за срок аренды; размер лизинговых платежей; остаточную стоимость оборудования; составить график выплат лизинговых взносов.</w:t>
      </w:r>
    </w:p>
    <w:p w:rsidR="00CE7FBA" w:rsidRPr="00AC20AD" w:rsidRDefault="00CE7FBA" w:rsidP="00CE7FBA">
      <w:pPr>
        <w:ind w:left="360"/>
        <w:jc w:val="both"/>
        <w:rPr>
          <w:b/>
          <w:sz w:val="28"/>
          <w:szCs w:val="28"/>
        </w:rPr>
      </w:pPr>
    </w:p>
    <w:p w:rsidR="00CE7FBA" w:rsidRPr="00AC20AD" w:rsidRDefault="00CE7FBA" w:rsidP="00CE7FBA">
      <w:pPr>
        <w:jc w:val="both"/>
        <w:rPr>
          <w:b/>
          <w:sz w:val="28"/>
          <w:szCs w:val="28"/>
        </w:rPr>
      </w:pPr>
      <w:r w:rsidRPr="00AC20AD">
        <w:rPr>
          <w:b/>
          <w:sz w:val="28"/>
          <w:szCs w:val="28"/>
        </w:rPr>
        <w:t>Задача 2</w:t>
      </w:r>
    </w:p>
    <w:p w:rsidR="00CE7FBA" w:rsidRPr="00AC20AD" w:rsidRDefault="00CE7FBA" w:rsidP="00CE7FBA">
      <w:pPr>
        <w:jc w:val="both"/>
        <w:rPr>
          <w:sz w:val="28"/>
          <w:szCs w:val="28"/>
        </w:rPr>
      </w:pPr>
      <w:r w:rsidRPr="00AC20AD">
        <w:rPr>
          <w:sz w:val="28"/>
          <w:szCs w:val="28"/>
        </w:rPr>
        <w:tab/>
        <w:t xml:space="preserve">Стоимость сдаваемого в аренду оборудования 6000 тыс. тенге. Срок лизинга три года (январь 2000 – декабрь 2002 год). </w:t>
      </w:r>
    </w:p>
    <w:p w:rsidR="00CE7FBA" w:rsidRPr="00AC20AD" w:rsidRDefault="00CE7FBA" w:rsidP="00CE7FBA">
      <w:pPr>
        <w:jc w:val="both"/>
        <w:rPr>
          <w:sz w:val="28"/>
          <w:szCs w:val="28"/>
        </w:rPr>
      </w:pPr>
      <w:r w:rsidRPr="00AC20AD">
        <w:rPr>
          <w:sz w:val="28"/>
          <w:szCs w:val="28"/>
        </w:rPr>
        <w:tab/>
        <w:t xml:space="preserve">Норма амортизационных отчислений на полное восстановление оборудования 12% годовых. Процентная ставка по привлекаемому кредиту 10% </w:t>
      </w:r>
      <w:proofErr w:type="gramStart"/>
      <w:r w:rsidRPr="00AC20AD">
        <w:rPr>
          <w:sz w:val="28"/>
          <w:szCs w:val="28"/>
        </w:rPr>
        <w:t>годовых</w:t>
      </w:r>
      <w:proofErr w:type="gramEnd"/>
      <w:r w:rsidRPr="00AC20AD">
        <w:rPr>
          <w:sz w:val="28"/>
          <w:szCs w:val="28"/>
        </w:rPr>
        <w:t xml:space="preserve">. Согласованный процент комиссии по лизингу 3% </w:t>
      </w:r>
      <w:proofErr w:type="gramStart"/>
      <w:r w:rsidRPr="00AC20AD">
        <w:rPr>
          <w:sz w:val="28"/>
          <w:szCs w:val="28"/>
        </w:rPr>
        <w:t>годовых</w:t>
      </w:r>
      <w:proofErr w:type="gramEnd"/>
      <w:r w:rsidRPr="00AC20AD">
        <w:rPr>
          <w:sz w:val="28"/>
          <w:szCs w:val="28"/>
        </w:rPr>
        <w:t xml:space="preserve">. </w:t>
      </w:r>
    </w:p>
    <w:p w:rsidR="00CE7FBA" w:rsidRPr="00AC20AD" w:rsidRDefault="00CE7FBA" w:rsidP="00CE7FBA">
      <w:pPr>
        <w:jc w:val="both"/>
        <w:rPr>
          <w:sz w:val="28"/>
          <w:szCs w:val="28"/>
        </w:rPr>
      </w:pPr>
      <w:r w:rsidRPr="00AC20AD">
        <w:rPr>
          <w:sz w:val="28"/>
          <w:szCs w:val="28"/>
        </w:rPr>
        <w:tab/>
        <w:t xml:space="preserve">Капитальный ремонт оборудования, его техническое обслуживание осуществляет лизингополучатель. Лизингодатель оказывает лизингополучателю дополнительные услуги, расходы по которым за весь срок аренды составят 9 </w:t>
      </w:r>
      <w:proofErr w:type="spellStart"/>
      <w:proofErr w:type="gramStart"/>
      <w:r w:rsidRPr="00AC20AD">
        <w:rPr>
          <w:sz w:val="28"/>
          <w:szCs w:val="28"/>
        </w:rPr>
        <w:t>тыс</w:t>
      </w:r>
      <w:proofErr w:type="spellEnd"/>
      <w:proofErr w:type="gramEnd"/>
      <w:r w:rsidRPr="00AC20AD">
        <w:rPr>
          <w:sz w:val="28"/>
          <w:szCs w:val="28"/>
        </w:rPr>
        <w:t xml:space="preserve"> тенге. Выплаты лизинговых взносов производятся ежегодно равными долями. После окончания срока лизинга арендатор приобретает объект </w:t>
      </w:r>
      <w:proofErr w:type="gramStart"/>
      <w:r w:rsidRPr="00AC20AD">
        <w:rPr>
          <w:sz w:val="28"/>
          <w:szCs w:val="28"/>
        </w:rPr>
        <w:t>лизинга</w:t>
      </w:r>
      <w:proofErr w:type="gramEnd"/>
      <w:r w:rsidRPr="00AC20AD">
        <w:rPr>
          <w:sz w:val="28"/>
          <w:szCs w:val="28"/>
        </w:rPr>
        <w:t xml:space="preserve"> в собственность исходя из его остаточной стоимости. </w:t>
      </w:r>
    </w:p>
    <w:p w:rsidR="00CE7FBA" w:rsidRPr="00AC20AD" w:rsidRDefault="00CE7FBA" w:rsidP="00CE7FBA">
      <w:pPr>
        <w:ind w:firstLine="360"/>
        <w:jc w:val="both"/>
        <w:rPr>
          <w:sz w:val="28"/>
          <w:szCs w:val="28"/>
        </w:rPr>
      </w:pPr>
      <w:r w:rsidRPr="00AC20AD">
        <w:rPr>
          <w:sz w:val="28"/>
          <w:szCs w:val="28"/>
        </w:rPr>
        <w:lastRenderedPageBreak/>
        <w:tab/>
        <w:t>Необходимо определить: размер лизинговых платежей; остаточную стоимость оборудования и составить график выплат.</w:t>
      </w:r>
    </w:p>
    <w:p w:rsidR="00CE7FBA" w:rsidRPr="00AC20AD" w:rsidRDefault="00CE7FBA" w:rsidP="00CE7FBA">
      <w:pPr>
        <w:ind w:firstLine="360"/>
        <w:jc w:val="both"/>
        <w:rPr>
          <w:sz w:val="28"/>
          <w:szCs w:val="28"/>
        </w:rPr>
      </w:pPr>
      <w:r w:rsidRPr="00AC20AD">
        <w:rPr>
          <w:sz w:val="28"/>
          <w:szCs w:val="28"/>
        </w:rPr>
        <w:t>Рассмотрите задачу по условиям финансового лизинга с полной окупаемостью.</w:t>
      </w:r>
    </w:p>
    <w:p w:rsidR="00CE7FBA" w:rsidRPr="00AC20AD" w:rsidRDefault="00CE7FBA" w:rsidP="00CE7FBA">
      <w:pPr>
        <w:ind w:firstLine="360"/>
        <w:jc w:val="both"/>
        <w:rPr>
          <w:sz w:val="28"/>
          <w:szCs w:val="28"/>
        </w:rPr>
      </w:pPr>
    </w:p>
    <w:p w:rsidR="00CE7FBA" w:rsidRPr="00AC20AD" w:rsidRDefault="00CE7FBA" w:rsidP="00CE7FBA">
      <w:pPr>
        <w:jc w:val="both"/>
        <w:rPr>
          <w:b/>
          <w:sz w:val="28"/>
          <w:szCs w:val="28"/>
        </w:rPr>
      </w:pPr>
      <w:r w:rsidRPr="00AC20AD">
        <w:rPr>
          <w:b/>
          <w:sz w:val="28"/>
          <w:szCs w:val="28"/>
        </w:rPr>
        <w:t>Задача 3</w:t>
      </w:r>
    </w:p>
    <w:p w:rsidR="00CE7FBA" w:rsidRPr="00AC20AD" w:rsidRDefault="00CE7FBA" w:rsidP="00CE7FBA">
      <w:pPr>
        <w:jc w:val="both"/>
        <w:rPr>
          <w:sz w:val="28"/>
          <w:szCs w:val="28"/>
        </w:rPr>
      </w:pPr>
      <w:r w:rsidRPr="00AC20AD">
        <w:rPr>
          <w:sz w:val="28"/>
          <w:szCs w:val="28"/>
        </w:rPr>
        <w:tab/>
        <w:t xml:space="preserve">С учетом тяжелого финансового положения лизингополучателя в соглашении предусмотрено, что начало выплат лизинговых взносов отсрочено на 2 годы, а затем они </w:t>
      </w:r>
      <w:proofErr w:type="gramStart"/>
      <w:r w:rsidRPr="00AC20AD">
        <w:rPr>
          <w:sz w:val="28"/>
          <w:szCs w:val="28"/>
        </w:rPr>
        <w:t>производятся в увеличивающемся размере начиная</w:t>
      </w:r>
      <w:proofErr w:type="gramEnd"/>
      <w:r w:rsidRPr="00AC20AD">
        <w:rPr>
          <w:sz w:val="28"/>
          <w:szCs w:val="28"/>
        </w:rPr>
        <w:t xml:space="preserve"> с 500 тыс. тенге в 3-й год лизинга.</w:t>
      </w:r>
    </w:p>
    <w:p w:rsidR="00CE7FBA" w:rsidRDefault="00CE7FBA" w:rsidP="00CE7FBA">
      <w:pPr>
        <w:jc w:val="both"/>
        <w:rPr>
          <w:sz w:val="28"/>
          <w:szCs w:val="28"/>
        </w:rPr>
      </w:pPr>
      <w:r w:rsidRPr="00AC20AD">
        <w:rPr>
          <w:sz w:val="28"/>
          <w:szCs w:val="28"/>
        </w:rPr>
        <w:tab/>
      </w:r>
      <w:proofErr w:type="gramStart"/>
      <w:r w:rsidRPr="00AC20AD">
        <w:rPr>
          <w:sz w:val="28"/>
          <w:szCs w:val="28"/>
        </w:rPr>
        <w:t>Исходя из этих условий составьте</w:t>
      </w:r>
      <w:proofErr w:type="gramEnd"/>
      <w:r w:rsidRPr="00AC20AD">
        <w:rPr>
          <w:sz w:val="28"/>
          <w:szCs w:val="28"/>
        </w:rPr>
        <w:t xml:space="preserve"> новый график выплат лизинговых взносов.</w:t>
      </w:r>
      <w:r w:rsidRPr="00AC20AD">
        <w:rPr>
          <w:sz w:val="28"/>
          <w:szCs w:val="28"/>
        </w:rPr>
        <w:tab/>
        <w:t>Финансовый лизинг может быть предоставлен при условии ускоренной амортизации арендуемого оборудования.</w:t>
      </w:r>
    </w:p>
    <w:p w:rsidR="00CE7FBA" w:rsidRPr="00AC20AD" w:rsidRDefault="00CE7FBA" w:rsidP="00CE7FBA">
      <w:pPr>
        <w:jc w:val="both"/>
        <w:rPr>
          <w:sz w:val="28"/>
          <w:szCs w:val="28"/>
        </w:rPr>
      </w:pPr>
    </w:p>
    <w:p w:rsidR="00CE7FBA" w:rsidRPr="00AC20AD" w:rsidRDefault="00CE7FBA" w:rsidP="00CE7FBA">
      <w:pPr>
        <w:jc w:val="both"/>
        <w:rPr>
          <w:b/>
          <w:sz w:val="28"/>
          <w:szCs w:val="28"/>
        </w:rPr>
      </w:pPr>
      <w:r w:rsidRPr="00AC20AD">
        <w:rPr>
          <w:b/>
          <w:sz w:val="28"/>
          <w:szCs w:val="28"/>
        </w:rPr>
        <w:t>Задача 4</w:t>
      </w:r>
    </w:p>
    <w:p w:rsidR="00CE7FBA" w:rsidRPr="00AC20AD" w:rsidRDefault="00CE7FBA" w:rsidP="00CE7FBA">
      <w:pPr>
        <w:jc w:val="both"/>
        <w:rPr>
          <w:sz w:val="28"/>
          <w:szCs w:val="28"/>
        </w:rPr>
      </w:pPr>
      <w:r w:rsidRPr="00AC20AD">
        <w:rPr>
          <w:sz w:val="28"/>
          <w:szCs w:val="28"/>
        </w:rPr>
        <w:tab/>
        <w:t xml:space="preserve">Размер ссуды (он же объем лизинга и первоначальная стоимость оборудования при покупке) 100 000 тыс. тенге. Срок аренды три года. Банковский процент по ссуде 20% </w:t>
      </w:r>
      <w:proofErr w:type="gramStart"/>
      <w:r w:rsidRPr="00AC20AD">
        <w:rPr>
          <w:sz w:val="28"/>
          <w:szCs w:val="28"/>
        </w:rPr>
        <w:t>годовых</w:t>
      </w:r>
      <w:proofErr w:type="gramEnd"/>
      <w:r w:rsidRPr="00AC20AD">
        <w:rPr>
          <w:sz w:val="28"/>
          <w:szCs w:val="28"/>
        </w:rPr>
        <w:t>. Операционные расходы банка 1%, или 1000 тыс. тенге. Ставка налога на прибыль 40%. Сроки погашения ссуды: 1-й год – 40%, 2-й год – 30%, 3-й год – 30%. Ставка налога на добавленную стоимость 20%. Норма амортизационных отчислений (в год) 12%. Амортизация из расчета 12% годовых – 12 000 тыс. тенге.</w:t>
      </w:r>
    </w:p>
    <w:p w:rsidR="00CE7FBA" w:rsidRPr="00AC20AD" w:rsidRDefault="00CE7FBA" w:rsidP="00CE7FBA">
      <w:pPr>
        <w:jc w:val="both"/>
        <w:rPr>
          <w:sz w:val="28"/>
          <w:szCs w:val="28"/>
        </w:rPr>
      </w:pPr>
      <w:r w:rsidRPr="00AC20AD">
        <w:rPr>
          <w:sz w:val="28"/>
          <w:szCs w:val="28"/>
        </w:rPr>
        <w:tab/>
        <w:t>Арендатору предоставляется право выкупить оборудование по остаточной стоимости.</w:t>
      </w:r>
    </w:p>
    <w:p w:rsidR="00CE7FBA" w:rsidRDefault="00CE7FBA" w:rsidP="00CE7FBA">
      <w:pPr>
        <w:jc w:val="both"/>
        <w:rPr>
          <w:sz w:val="28"/>
          <w:szCs w:val="28"/>
        </w:rPr>
      </w:pPr>
      <w:r w:rsidRPr="00AC20AD">
        <w:rPr>
          <w:sz w:val="28"/>
          <w:szCs w:val="28"/>
        </w:rPr>
        <w:tab/>
        <w:t>Определите, что предприятию выгоднее: купить оборудование или арендовать его.</w:t>
      </w:r>
    </w:p>
    <w:p w:rsidR="00CE7FBA" w:rsidRPr="00AC20AD" w:rsidRDefault="00CE7FBA" w:rsidP="00CE7FBA">
      <w:pPr>
        <w:jc w:val="both"/>
        <w:rPr>
          <w:sz w:val="28"/>
          <w:szCs w:val="28"/>
        </w:rPr>
      </w:pPr>
    </w:p>
    <w:p w:rsidR="00CE7FBA" w:rsidRPr="00AC20AD" w:rsidRDefault="00CE7FBA" w:rsidP="00CE7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5</w:t>
      </w:r>
    </w:p>
    <w:p w:rsidR="00CE7FBA" w:rsidRPr="00AC20AD" w:rsidRDefault="00CE7FBA" w:rsidP="00CE7FBA">
      <w:pPr>
        <w:jc w:val="both"/>
        <w:rPr>
          <w:sz w:val="28"/>
          <w:szCs w:val="28"/>
        </w:rPr>
      </w:pPr>
      <w:r w:rsidRPr="00AC20AD">
        <w:rPr>
          <w:sz w:val="28"/>
          <w:szCs w:val="28"/>
        </w:rPr>
        <w:tab/>
        <w:t>Стоимость оборудования 20 000 тыс. тенге. Срок аренды три года. Банковский процент по ссуде (годовых) - 10%. Годовая норма амортизации 20%. Сроки погашения ссуды: 1-й год – 40%, 2-й год – 30%, 3-й год – 30%. Комиссионные банку 0,5%, или 1000 тыс. тенге. Ставка налога на прибыль - 5%. Ставка налога на добавленную стоимость - 20%. Определите наиболее выгодный способ приобретения оборудования.</w:t>
      </w:r>
    </w:p>
    <w:p w:rsidR="00CE7FBA" w:rsidRDefault="00CE7FBA" w:rsidP="00CE7FBA">
      <w:pPr>
        <w:tabs>
          <w:tab w:val="left" w:pos="2440"/>
        </w:tabs>
        <w:ind w:firstLine="340"/>
        <w:jc w:val="both"/>
        <w:rPr>
          <w:sz w:val="28"/>
          <w:szCs w:val="28"/>
        </w:rPr>
      </w:pPr>
    </w:p>
    <w:p w:rsidR="00DF3F93" w:rsidRDefault="00DF3F93">
      <w:bookmarkStart w:id="0" w:name="_GoBack"/>
      <w:bookmarkEnd w:id="0"/>
    </w:p>
    <w:sectPr w:rsidR="00DF3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32AC"/>
    <w:multiLevelType w:val="hybridMultilevel"/>
    <w:tmpl w:val="48A8B0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A83778"/>
    <w:multiLevelType w:val="hybridMultilevel"/>
    <w:tmpl w:val="5F860B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3C43B5"/>
    <w:multiLevelType w:val="hybridMultilevel"/>
    <w:tmpl w:val="80B89CBE"/>
    <w:lvl w:ilvl="0" w:tplc="1FE637C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97E"/>
    <w:rsid w:val="00CC70EF"/>
    <w:rsid w:val="00CE7FBA"/>
    <w:rsid w:val="00DF3F93"/>
    <w:rsid w:val="00F0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E7FBA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E7F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CE7FB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E7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CE7FBA"/>
    <w:pPr>
      <w:spacing w:after="120"/>
    </w:pPr>
  </w:style>
  <w:style w:type="character" w:customStyle="1" w:styleId="a6">
    <w:name w:val="Основной текст Знак"/>
    <w:basedOn w:val="a0"/>
    <w:link w:val="a5"/>
    <w:rsid w:val="00CE7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CE7FBA"/>
    <w:pPr>
      <w:widowControl w:val="0"/>
      <w:suppressAutoHyphens/>
      <w:spacing w:after="0" w:line="252" w:lineRule="auto"/>
      <w:ind w:firstLine="340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a7">
    <w:name w:val="footnote text"/>
    <w:basedOn w:val="a"/>
    <w:link w:val="a8"/>
    <w:semiHidden/>
    <w:rsid w:val="00CE7FBA"/>
    <w:rPr>
      <w:sz w:val="28"/>
      <w:szCs w:val="20"/>
    </w:rPr>
  </w:style>
  <w:style w:type="character" w:customStyle="1" w:styleId="a8">
    <w:name w:val="Текст сноски Знак"/>
    <w:basedOn w:val="a0"/>
    <w:link w:val="a7"/>
    <w:semiHidden/>
    <w:rsid w:val="00CE7F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footnote reference"/>
    <w:basedOn w:val="a0"/>
    <w:semiHidden/>
    <w:rsid w:val="00CE7FBA"/>
    <w:rPr>
      <w:vertAlign w:val="superscript"/>
    </w:rPr>
  </w:style>
  <w:style w:type="paragraph" w:customStyle="1" w:styleId="ConsNormal">
    <w:name w:val="ConsNormal"/>
    <w:rsid w:val="00CE7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E7FBA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E7F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CE7FB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E7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CE7FBA"/>
    <w:pPr>
      <w:spacing w:after="120"/>
    </w:pPr>
  </w:style>
  <w:style w:type="character" w:customStyle="1" w:styleId="a6">
    <w:name w:val="Основной текст Знак"/>
    <w:basedOn w:val="a0"/>
    <w:link w:val="a5"/>
    <w:rsid w:val="00CE7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CE7FBA"/>
    <w:pPr>
      <w:widowControl w:val="0"/>
      <w:suppressAutoHyphens/>
      <w:spacing w:after="0" w:line="252" w:lineRule="auto"/>
      <w:ind w:firstLine="340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a7">
    <w:name w:val="footnote text"/>
    <w:basedOn w:val="a"/>
    <w:link w:val="a8"/>
    <w:semiHidden/>
    <w:rsid w:val="00CE7FBA"/>
    <w:rPr>
      <w:sz w:val="28"/>
      <w:szCs w:val="20"/>
    </w:rPr>
  </w:style>
  <w:style w:type="character" w:customStyle="1" w:styleId="a8">
    <w:name w:val="Текст сноски Знак"/>
    <w:basedOn w:val="a0"/>
    <w:link w:val="a7"/>
    <w:semiHidden/>
    <w:rsid w:val="00CE7F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footnote reference"/>
    <w:basedOn w:val="a0"/>
    <w:semiHidden/>
    <w:rsid w:val="00CE7FBA"/>
    <w:rPr>
      <w:vertAlign w:val="superscript"/>
    </w:rPr>
  </w:style>
  <w:style w:type="paragraph" w:customStyle="1" w:styleId="ConsNormal">
    <w:name w:val="ConsNormal"/>
    <w:rsid w:val="00CE7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EE2C8-F4BE-48BF-8415-A2B612519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1278</Words>
  <Characters>7286</Characters>
  <Application>Microsoft Office Word</Application>
  <DocSecurity>0</DocSecurity>
  <Lines>60</Lines>
  <Paragraphs>17</Paragraphs>
  <ScaleCrop>false</ScaleCrop>
  <Company/>
  <LinksUpToDate>false</LinksUpToDate>
  <CharactersWithSpaces>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2011-06-14T04:40:00Z</dcterms:created>
  <dcterms:modified xsi:type="dcterms:W3CDTF">2011-06-14T04:42:00Z</dcterms:modified>
</cp:coreProperties>
</file>